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27" w:rsidRDefault="00086527">
      <w:pPr>
        <w:spacing w:after="0" w:line="240" w:lineRule="auto"/>
        <w:rPr>
          <w:rFonts w:ascii="Times New Roman" w:hAnsi="Times New Roman"/>
          <w:b/>
          <w:color w:val="FF0000"/>
          <w:sz w:val="28"/>
        </w:rPr>
      </w:pPr>
    </w:p>
    <w:p w:rsidR="00086527" w:rsidRDefault="000234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Анализ  работы</w:t>
      </w:r>
    </w:p>
    <w:p w:rsidR="00086527" w:rsidRDefault="000234F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учителей родного (татарского) языка и родной (татарской) литературы </w:t>
      </w:r>
      <w:r>
        <w:rPr>
          <w:rFonts w:ascii="Times New Roman" w:hAnsi="Times New Roman"/>
          <w:b/>
          <w:sz w:val="24"/>
        </w:rPr>
        <w:t xml:space="preserve">МБОУ «СОШ №2»  </w:t>
      </w:r>
      <w:r>
        <w:rPr>
          <w:rFonts w:ascii="Times New Roman" w:hAnsi="Times New Roman"/>
          <w:b/>
          <w:sz w:val="28"/>
        </w:rPr>
        <w:t>за 2021- 2022 учебный год</w:t>
      </w:r>
    </w:p>
    <w:p w:rsidR="00086527" w:rsidRDefault="00086527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086527" w:rsidRDefault="000234F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Методическая тема ШМО</w:t>
      </w:r>
    </w:p>
    <w:p w:rsidR="00086527" w:rsidRDefault="000234F1">
      <w:pPr>
        <w:spacing w:after="0"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“</w:t>
      </w:r>
      <w:proofErr w:type="spellStart"/>
      <w:r>
        <w:rPr>
          <w:rFonts w:ascii="Times New Roman" w:hAnsi="Times New Roman"/>
          <w:sz w:val="24"/>
        </w:rPr>
        <w:t>Федераль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дәүләт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белем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бирү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стандартларына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нигезләнеп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дәрестә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һәм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сыйныфтан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тыш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чаралада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заманча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яңа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технологиялә</w:t>
      </w:r>
      <w:proofErr w:type="gramStart"/>
      <w:r>
        <w:rPr>
          <w:rFonts w:ascii="Times New Roman" w:hAnsi="Times New Roman"/>
          <w:sz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кулланып</w:t>
      </w:r>
      <w:proofErr w:type="spellEnd"/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хәзерге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заман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таләпләренә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җайлаштырылган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югары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культуралы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шәхес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тәрбияләү</w:t>
      </w:r>
      <w:proofErr w:type="spellEnd"/>
      <w:r>
        <w:rPr>
          <w:rFonts w:ascii="Times New Roman" w:hAnsi="Times New Roman"/>
          <w:sz w:val="24"/>
        </w:rPr>
        <w:t xml:space="preserve">”   </w:t>
      </w:r>
      <w:proofErr w:type="spellStart"/>
      <w:r>
        <w:rPr>
          <w:rFonts w:ascii="Times New Roman" w:hAnsi="Times New Roman"/>
          <w:sz w:val="24"/>
        </w:rPr>
        <w:t>темасы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өстендә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эш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алып</w:t>
      </w:r>
      <w:proofErr w:type="spellEnd"/>
      <w:r>
        <w:rPr>
          <w:rFonts w:ascii="Times New Roman" w:hAnsi="Times New Roman"/>
          <w:sz w:val="24"/>
        </w:rPr>
        <w:t xml:space="preserve"> бара.</w:t>
      </w:r>
    </w:p>
    <w:p w:rsidR="00086527" w:rsidRDefault="000234F1">
      <w:pPr>
        <w:spacing w:line="240" w:lineRule="auto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>“Формирование высококультурной личности, адаптированной к современным требованиям, с использованием новейших современных технологий на уроках и внеклассных мероприятиях в соответствии с федеральными государственными образовательными стандартами".</w:t>
      </w:r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Сведения об учителях</w:t>
      </w:r>
      <w:r>
        <w:rPr>
          <w:rFonts w:ascii="Times New Roman" w:hAnsi="Times New Roman"/>
          <w:sz w:val="24"/>
        </w:rPr>
        <w:t xml:space="preserve"> </w:t>
      </w:r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</w:t>
      </w:r>
    </w:p>
    <w:tbl>
      <w:tblPr>
        <w:tblW w:w="10448" w:type="dxa"/>
        <w:tblLayout w:type="fixed"/>
        <w:tblLook w:val="04A0" w:firstRow="1" w:lastRow="0" w:firstColumn="1" w:lastColumn="0" w:noHBand="0" w:noVBand="1"/>
      </w:tblPr>
      <w:tblGrid>
        <w:gridCol w:w="426"/>
        <w:gridCol w:w="1718"/>
        <w:gridCol w:w="955"/>
        <w:gridCol w:w="1092"/>
        <w:gridCol w:w="1638"/>
        <w:gridCol w:w="4619"/>
      </w:tblGrid>
      <w:tr w:rsidR="00086527" w:rsidTr="000234F1">
        <w:trPr>
          <w:trHeight w:val="702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Педагогический стаж</w:t>
            </w: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(указать уровень, специальность)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Курсы повышения квалификации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(тема, место, год прохождения)</w:t>
            </w:r>
          </w:p>
        </w:tc>
      </w:tr>
      <w:tr w:rsidR="00086527" w:rsidTr="000234F1">
        <w:trPr>
          <w:trHeight w:val="767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Фархутдинова Л.Н.</w:t>
            </w:r>
          </w:p>
        </w:tc>
        <w:tc>
          <w:tcPr>
            <w:tcW w:w="9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33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(филология)</w:t>
            </w:r>
          </w:p>
        </w:tc>
        <w:tc>
          <w:tcPr>
            <w:tcW w:w="461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«Современные педагогические технологии на уроках родного (татарского как неродного) языка и литературы ( в том числе 16 часов по вопросам обучения детей с ОВЗ)»  72 часа,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НГПУ институт дополнительного профессионального образования, 72 ч., март 2022 г.</w:t>
            </w:r>
          </w:p>
        </w:tc>
      </w:tr>
      <w:tr w:rsidR="00086527" w:rsidTr="000234F1">
        <w:trPr>
          <w:trHeight w:val="856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Э.Т.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(филология) 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«Современные педагогические технологии на уроках родного (татарского как неродного) языка и литературы ( в том числе 16 часов по вопросам обучения детей с ОВЗ)»  72 часа,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НГПУ институт дополнительного профессионального образования, 72 ч., март 2022 г.</w:t>
            </w:r>
          </w:p>
        </w:tc>
      </w:tr>
      <w:tr w:rsidR="00086527" w:rsidTr="000234F1">
        <w:trPr>
          <w:trHeight w:val="164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Ч.М.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color w:val="002060"/>
                <w:sz w:val="24"/>
              </w:rPr>
            </w:pPr>
            <w:r>
              <w:rPr>
                <w:rFonts w:ascii="Times New Roman" w:hAnsi="Times New Roman"/>
                <w:color w:val="002060"/>
                <w:sz w:val="24"/>
              </w:rPr>
              <w:t>23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(филология)</w:t>
            </w:r>
          </w:p>
        </w:tc>
        <w:tc>
          <w:tcPr>
            <w:tcW w:w="46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«Технологии достижения предметных и </w:t>
            </w:r>
            <w:proofErr w:type="spellStart"/>
            <w:r>
              <w:rPr>
                <w:rFonts w:ascii="Times New Roman" w:hAnsi="Times New Roman"/>
                <w:sz w:val="24"/>
              </w:rPr>
              <w:t>метапредметных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результатов на уроках родного (татарского) языка и литературы», ФГБОУ ВО «НГПУ» 2020г.</w:t>
            </w:r>
          </w:p>
        </w:tc>
      </w:tr>
    </w:tbl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527" w:rsidRDefault="000234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Итоги аттестации кадров учителей родного (татарского) языка:</w:t>
      </w:r>
    </w:p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92"/>
        <w:gridCol w:w="1544"/>
        <w:gridCol w:w="1702"/>
        <w:gridCol w:w="1558"/>
        <w:gridCol w:w="1558"/>
      </w:tblGrid>
      <w:tr w:rsidR="00086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Категории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2021-2022</w:t>
            </w:r>
          </w:p>
        </w:tc>
      </w:tr>
      <w:tr w:rsidR="00086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Высшая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СЗД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имеет категорию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</w:tbl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527" w:rsidRDefault="000234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 Обучение учителей на курсах повышения квалификации:</w:t>
      </w:r>
    </w:p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1"/>
        <w:gridCol w:w="5564"/>
      </w:tblGrid>
      <w:tr w:rsidR="00086527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86527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86527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2021-2022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</w:tbl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527" w:rsidRDefault="000234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Возрастные характеристики учителей татарского языка и литературы</w:t>
      </w:r>
    </w:p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3970"/>
      </w:tblGrid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20- 30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30 -40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40 -50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50 -60 лет и более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</w:tbl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527" w:rsidRDefault="000234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Стаж работы учителей татарского языка и литературы</w:t>
      </w:r>
    </w:p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3970"/>
      </w:tblGrid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– 3 года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– 10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rPr>
          <w:trHeight w:val="7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– 20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Более 20 лет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</w:tbl>
    <w:p w:rsidR="00086527" w:rsidRDefault="00086527">
      <w:pPr>
        <w:spacing w:after="160"/>
        <w:rPr>
          <w:rFonts w:ascii="Times New Roman" w:hAnsi="Times New Roman"/>
          <w:sz w:val="24"/>
        </w:rPr>
      </w:pPr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Темы самообразования учителей родного языка и литературы  в 2021-2022 уч. г.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6"/>
        <w:gridCol w:w="2705"/>
        <w:gridCol w:w="6641"/>
      </w:tblGrid>
      <w:tr w:rsidR="00086527">
        <w:trPr>
          <w:trHeight w:val="449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ФИО учителя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самообразования</w:t>
            </w:r>
          </w:p>
        </w:tc>
      </w:tr>
      <w:tr w:rsidR="00086527">
        <w:trPr>
          <w:trHeight w:val="20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Фархутдинова Л.Н.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творческих способностей учащихся  с использованием инновационных технологий на уроках и внеклассных мероприятиях</w:t>
            </w:r>
          </w:p>
        </w:tc>
      </w:tr>
      <w:tr w:rsidR="00086527">
        <w:trPr>
          <w:trHeight w:val="20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Э.Т.</w:t>
            </w:r>
          </w:p>
          <w:p w:rsidR="00086527" w:rsidRDefault="00086527">
            <w:pPr>
              <w:pStyle w:val="a7"/>
              <w:rPr>
                <w:rFonts w:ascii="Times New Roman" w:hAnsi="Times New Roman"/>
                <w:sz w:val="24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Применение коммуникативных технологии  с целью развития устной речи учащихся</w:t>
            </w:r>
          </w:p>
        </w:tc>
      </w:tr>
      <w:tr w:rsidR="00086527">
        <w:trPr>
          <w:trHeight w:val="203"/>
        </w:trPr>
        <w:tc>
          <w:tcPr>
            <w:tcW w:w="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Ч.М.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Развитие коммуникативных способностей учащихся</w:t>
            </w:r>
          </w:p>
        </w:tc>
      </w:tr>
    </w:tbl>
    <w:p w:rsidR="00086527" w:rsidRDefault="00086527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086527" w:rsidRDefault="000234F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Успеваемость и качество</w:t>
      </w:r>
    </w:p>
    <w:p w:rsidR="00086527" w:rsidRDefault="000234F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Динамика качества  знаний учащихся</w:t>
      </w:r>
    </w:p>
    <w:p w:rsidR="00086527" w:rsidRDefault="000234F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татарскому языку и литературе</w:t>
      </w:r>
    </w:p>
    <w:p w:rsidR="00086527" w:rsidRDefault="000234F1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(образовательные учреждения с русским языком обучения)</w:t>
      </w:r>
    </w:p>
    <w:p w:rsidR="00086527" w:rsidRDefault="000234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 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3"/>
        <w:gridCol w:w="992"/>
        <w:gridCol w:w="1104"/>
        <w:gridCol w:w="997"/>
        <w:gridCol w:w="988"/>
        <w:gridCol w:w="994"/>
        <w:gridCol w:w="988"/>
        <w:gridCol w:w="882"/>
      </w:tblGrid>
      <w:tr w:rsidR="00086527"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Учебный год</w:t>
            </w:r>
          </w:p>
        </w:tc>
        <w:tc>
          <w:tcPr>
            <w:tcW w:w="408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Успеваемость</w:t>
            </w:r>
          </w:p>
        </w:tc>
        <w:tc>
          <w:tcPr>
            <w:tcW w:w="385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Качество</w:t>
            </w:r>
          </w:p>
        </w:tc>
      </w:tr>
      <w:tr w:rsidR="00086527">
        <w:trPr>
          <w:trHeight w:val="5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86527"/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Татарский </w:t>
            </w:r>
          </w:p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язык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Тат. </w:t>
            </w:r>
          </w:p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Татарский</w:t>
            </w:r>
          </w:p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язык</w:t>
            </w:r>
          </w:p>
        </w:tc>
        <w:tc>
          <w:tcPr>
            <w:tcW w:w="187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Тат.</w:t>
            </w:r>
          </w:p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Литература</w:t>
            </w:r>
          </w:p>
        </w:tc>
      </w:tr>
      <w:tr w:rsidR="00086527">
        <w:trPr>
          <w:trHeight w:val="516"/>
        </w:trPr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86527"/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тат.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тат.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тат.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тат.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гр.</w:t>
            </w:r>
          </w:p>
        </w:tc>
      </w:tr>
      <w:tr w:rsidR="00086527"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88,4%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93,1%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92%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pStyle w:val="a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96,1%</w:t>
            </w:r>
          </w:p>
        </w:tc>
      </w:tr>
      <w:tr w:rsidR="0008652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98,9%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98,9%</w:t>
            </w:r>
          </w:p>
        </w:tc>
      </w:tr>
      <w:tr w:rsidR="00086527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2020-2021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100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97,35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94,4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93,12</w:t>
            </w:r>
          </w:p>
        </w:tc>
      </w:tr>
      <w:tr w:rsidR="00086527">
        <w:trPr>
          <w:trHeight w:val="29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2021-2022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8652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100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865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  100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98,6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86527" w:rsidRDefault="000234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97,3</w:t>
            </w:r>
          </w:p>
        </w:tc>
      </w:tr>
    </w:tbl>
    <w:p w:rsidR="00086527" w:rsidRDefault="000865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086527" w:rsidRDefault="000234F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Участие в акциях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4455"/>
        <w:gridCol w:w="1542"/>
        <w:gridCol w:w="1682"/>
        <w:gridCol w:w="1683"/>
      </w:tblGrid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мероприятий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участников – УЧАЩИХСЯ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участников – УЧИТЕЛЕЙ</w:t>
            </w:r>
          </w:p>
        </w:tc>
      </w:tr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Всемирная образовательная акция «</w:t>
            </w:r>
            <w:proofErr w:type="spellStart"/>
            <w:r>
              <w:rPr>
                <w:rFonts w:ascii="Times New Roman" w:hAnsi="Times New Roman"/>
                <w:sz w:val="24"/>
              </w:rPr>
              <w:t>Татарча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диктант- 2021»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10-12.09.2021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Международная просветительская акция «Большой этнографический диктант»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3-7.11.2021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</w:t>
            </w:r>
          </w:p>
        </w:tc>
      </w:tr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Республиканская образовательная акция </w:t>
            </w:r>
            <w:r>
              <w:rPr>
                <w:rFonts w:ascii="Times New Roman" w:hAnsi="Times New Roman"/>
                <w:sz w:val="24"/>
              </w:rPr>
              <w:lastRenderedPageBreak/>
              <w:t>«Диктант на родных языках народов, проживающих в Республике Татарстан»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19.10.2022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4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Всероссийская образовательная акция</w:t>
            </w:r>
            <w:r>
              <w:rPr>
                <w:rFonts w:ascii="Times New Roman" w:hAnsi="Times New Roman"/>
                <w:sz w:val="24"/>
              </w:rPr>
              <w:br/>
              <w:t xml:space="preserve"> «Диктант на </w:t>
            </w:r>
            <w:proofErr w:type="spellStart"/>
            <w:r>
              <w:rPr>
                <w:rFonts w:ascii="Times New Roman" w:hAnsi="Times New Roman"/>
                <w:sz w:val="24"/>
              </w:rPr>
              <w:t>мокшанском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эрзянском языках»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86527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 акция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«Родная речь− Отечества основа»</w:t>
            </w:r>
            <w:r>
              <w:rPr>
                <w:sz w:val="24"/>
              </w:rPr>
              <w:t xml:space="preserve"> (</w:t>
            </w:r>
            <w:r>
              <w:rPr>
                <w:rFonts w:ascii="Times New Roman" w:hAnsi="Times New Roman"/>
                <w:sz w:val="24"/>
              </w:rPr>
              <w:t>Университет управления «ТИСБИ»)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1-10.04.2022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</w:tbl>
    <w:p w:rsidR="00086527" w:rsidRDefault="00086527">
      <w:pPr>
        <w:rPr>
          <w:rFonts w:ascii="Times New Roman" w:hAnsi="Times New Roman"/>
          <w:b/>
          <w:sz w:val="24"/>
        </w:rPr>
      </w:pPr>
    </w:p>
    <w:p w:rsidR="00086527" w:rsidRDefault="000234F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Проведенные мероприятия на базе ОУ (общешкольные)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3"/>
        <w:gridCol w:w="3009"/>
        <w:gridCol w:w="1936"/>
        <w:gridCol w:w="1381"/>
        <w:gridCol w:w="3577"/>
      </w:tblGrid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мероприятий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Уровень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Сроки проведения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Ответственные </w:t>
            </w:r>
          </w:p>
        </w:tc>
      </w:tr>
      <w:tr w:rsidR="00086527" w:rsidTr="000234F1">
        <w:trPr>
          <w:trHeight w:val="844"/>
        </w:trPr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с  членами Союза писателей РТ, Л.Н. и Р.Н. Фархутдиновыми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22 октября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народного единства (классные часы)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ноября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толерантности (классные часы)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10-16 ноября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Фестиваль Дружбы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ноября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</w:t>
            </w:r>
            <w:r w:rsidR="00553F62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ектуальная игра              «Литературный Татарстан»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декабря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педагоги</w:t>
            </w:r>
            <w:r w:rsidR="00553F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</w:t>
            </w:r>
            <w:r w:rsidR="00553F62">
              <w:rPr>
                <w:rFonts w:ascii="Times New Roman" w:hAnsi="Times New Roman"/>
                <w:sz w:val="24"/>
              </w:rPr>
              <w:t>л</w:t>
            </w:r>
            <w:r>
              <w:rPr>
                <w:rFonts w:ascii="Times New Roman" w:hAnsi="Times New Roman"/>
                <w:sz w:val="24"/>
              </w:rPr>
              <w:t>ектуальная игра «Квиз-2022»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 января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родного языка, педагоги</w:t>
            </w:r>
            <w:r w:rsidR="00553F62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Торжественное закрытие Года родных языков и народного единства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8 декабря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Нәү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үз-Науруз</w:t>
            </w:r>
            <w:proofErr w:type="spellEnd"/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 марта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учителя родного языка, педагоги</w:t>
            </w:r>
            <w:r w:rsidR="00553F62"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- организаторы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ind w:right="17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общешкольное мероприятие «Как прекрасен мой родной язык!», посвященный Дню родного языка.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21.02.22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УР Фархутдинова  Л.Н. 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Ч.М., 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Фестивале народных культур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21.02.22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Гагарина М.В. и 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начальных классов Черных Л.В.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Мой  родной язык!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(Классные часы, посвященные  Дню </w:t>
            </w:r>
            <w:r>
              <w:rPr>
                <w:rFonts w:ascii="Times New Roman" w:hAnsi="Times New Roman"/>
                <w:sz w:val="24"/>
              </w:rPr>
              <w:lastRenderedPageBreak/>
              <w:t>родного языка.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</w:rPr>
              <w:t>Просмотр презентаций, проведение круглых столов и т.д.)</w:t>
            </w:r>
            <w:proofErr w:type="gramEnd"/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21.02.22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 руководители 1-11 классов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Мероприятие-встреча с детскими писателями Резедой и Лилией  Фархутдиновыми “</w:t>
            </w:r>
            <w:proofErr w:type="spellStart"/>
            <w:r>
              <w:rPr>
                <w:rFonts w:ascii="Times New Roman" w:hAnsi="Times New Roman"/>
                <w:sz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илендә</w:t>
            </w:r>
            <w:proofErr w:type="spellEnd"/>
            <w:r>
              <w:rPr>
                <w:rFonts w:ascii="Times New Roman" w:hAnsi="Times New Roman"/>
                <w:sz w:val="24"/>
              </w:rPr>
              <w:t>”- “В мире детства”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21.03.22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Мероприятие-встреча с детскими писателями Резедой и Лилией  Фархутдиновыми “</w:t>
            </w:r>
            <w:proofErr w:type="spellStart"/>
            <w:r>
              <w:rPr>
                <w:rFonts w:ascii="Times New Roman" w:hAnsi="Times New Roman"/>
                <w:sz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илендә</w:t>
            </w:r>
            <w:proofErr w:type="spellEnd"/>
            <w:r>
              <w:rPr>
                <w:rFonts w:ascii="Times New Roman" w:hAnsi="Times New Roman"/>
                <w:sz w:val="24"/>
              </w:rPr>
              <w:t>”- “В мире детства”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04.03.22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Литературный час  «Читаем книги по ПДД вместе автором книг». Встреча с детским писателем, поэт, член Союза писателей Республики Татарстан, лауреат премии им. </w:t>
            </w:r>
            <w:proofErr w:type="spellStart"/>
            <w:r>
              <w:rPr>
                <w:rFonts w:ascii="Times New Roman" w:hAnsi="Times New Roman"/>
                <w:sz w:val="24"/>
              </w:rPr>
              <w:t>Р.Тухватуллина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>, автор десяти книг для детей Резеда Фархутдинова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03.03.22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гостях у детских писателей Резеды и Лилии  Фархутдиновых “</w:t>
            </w:r>
            <w:proofErr w:type="spellStart"/>
            <w:r>
              <w:rPr>
                <w:rFonts w:ascii="Times New Roman" w:hAnsi="Times New Roman"/>
                <w:sz w:val="24"/>
              </w:rPr>
              <w:t>Балачак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илендә</w:t>
            </w:r>
            <w:proofErr w:type="spellEnd"/>
            <w:r>
              <w:rPr>
                <w:rFonts w:ascii="Times New Roman" w:hAnsi="Times New Roman"/>
                <w:sz w:val="24"/>
              </w:rPr>
              <w:t>”- “В мире детства”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03.03.22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посвященные международному дню </w:t>
            </w:r>
            <w:proofErr w:type="spellStart"/>
            <w:r>
              <w:rPr>
                <w:rFonts w:ascii="Times New Roman" w:hAnsi="Times New Roman"/>
                <w:sz w:val="24"/>
              </w:rPr>
              <w:t>книгодарения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. Участие во всероссийской акции «Подари книгу!»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15.02.2022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Памяти поэта-героя Мусы 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</w:rPr>
              <w:t>. Участие в возложении цветов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15.02.2022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«Жизнь моя песней звучала…» Выступление  учащихся в   городском мероприятии «Жизнь моя песней звучала…»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15.02.2022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УР Фархутдинова  Л.Н.,</w:t>
            </w:r>
          </w:p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Ч.М.,учитель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начальных классов </w:t>
            </w:r>
            <w:proofErr w:type="spellStart"/>
            <w:r>
              <w:rPr>
                <w:rFonts w:ascii="Times New Roman" w:hAnsi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Праздник День Победы 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04.05.2022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 и педагог</w:t>
            </w:r>
            <w:proofErr w:type="gramStart"/>
            <w:r>
              <w:rPr>
                <w:rFonts w:ascii="Times New Roman" w:hAnsi="Times New Roman"/>
                <w:sz w:val="24"/>
              </w:rPr>
              <w:t>и-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организаторы, 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Ч.М.,учитель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начальных классов </w:t>
            </w:r>
            <w:proofErr w:type="spellStart"/>
            <w:r>
              <w:rPr>
                <w:rFonts w:ascii="Times New Roman" w:hAnsi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«Страницы Победы». Выступление учащихся на литературно-музыкальной площадке «Страницы Победы», посвященной 77-летию Великой Победы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09.05.2022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Музыкальный час «Музыка в наших сердцах звучала…», посвященный памяти поэта-героя Мусы 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певца </w:t>
            </w:r>
            <w:proofErr w:type="spellStart"/>
            <w:r>
              <w:rPr>
                <w:rFonts w:ascii="Times New Roman" w:hAnsi="Times New Roman"/>
                <w:sz w:val="24"/>
              </w:rPr>
              <w:t>Ильгама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Шакирова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15.02.2022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УР Фархутдинова  Л.Н., 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Э.Т.,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Ч.М, 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«Жизнь моя песней звучала…» Классные часы, посвященные памяти поэта-героя Мусы </w:t>
            </w:r>
            <w:proofErr w:type="spellStart"/>
            <w:r>
              <w:rPr>
                <w:rFonts w:ascii="Times New Roman" w:hAnsi="Times New Roman"/>
                <w:sz w:val="24"/>
              </w:rPr>
              <w:t>Джалиля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 певца </w:t>
            </w:r>
            <w:proofErr w:type="spellStart"/>
            <w:r>
              <w:rPr>
                <w:rFonts w:ascii="Times New Roman" w:hAnsi="Times New Roman"/>
                <w:sz w:val="24"/>
              </w:rPr>
              <w:t>Ильгама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Шакирова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15.02.2022  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 руководители 1-11 классов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Внеклассное общешкольное мероприятие «</w:t>
            </w:r>
            <w:proofErr w:type="spellStart"/>
            <w:r>
              <w:rPr>
                <w:rFonts w:ascii="Times New Roman" w:hAnsi="Times New Roman"/>
                <w:sz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телем-иркә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гөлем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!», посвященный 136 годовщине со Дня Рождения великого татарского поэта </w:t>
            </w:r>
            <w:proofErr w:type="spellStart"/>
            <w:r>
              <w:rPr>
                <w:rFonts w:ascii="Times New Roman" w:hAnsi="Times New Roman"/>
                <w:sz w:val="24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 Т</w:t>
            </w:r>
            <w:proofErr w:type="gramEnd"/>
            <w:r>
              <w:rPr>
                <w:rFonts w:ascii="Times New Roman" w:hAnsi="Times New Roman"/>
                <w:sz w:val="24"/>
              </w:rPr>
              <w:t>укая.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школьный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26.04.2022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УР Фархутдинова  Л.Н. учителя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Шарипова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Э.Т.,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Ч.М, учитель начальных классов </w:t>
            </w:r>
            <w:proofErr w:type="spellStart"/>
            <w:r>
              <w:rPr>
                <w:rFonts w:ascii="Times New Roman" w:hAnsi="Times New Roman"/>
                <w:sz w:val="24"/>
              </w:rPr>
              <w:t>Шагиева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Г.Ф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«Поэт и музыка» Посещение  международного музыкально-поэтического  фестиваля «Поэт и музыка»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16 .02.2022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Заместитель директора по УР Фархутдинова  Л.Н., 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 М, учитель географии </w:t>
            </w:r>
            <w:proofErr w:type="spellStart"/>
            <w:r>
              <w:rPr>
                <w:rFonts w:ascii="Times New Roman" w:hAnsi="Times New Roman"/>
                <w:sz w:val="24"/>
              </w:rPr>
              <w:t>Камалиев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И.Б</w:t>
            </w:r>
          </w:p>
        </w:tc>
      </w:tr>
      <w:tr w:rsidR="00086527" w:rsidTr="000234F1"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Встреча в литературной гостиной «Полет души»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муниципальный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27.04.2022</w:t>
            </w:r>
          </w:p>
        </w:tc>
        <w:tc>
          <w:tcPr>
            <w:tcW w:w="3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родного татарского языка и литературы </w:t>
            </w:r>
            <w:proofErr w:type="spellStart"/>
            <w:r>
              <w:rPr>
                <w:rFonts w:ascii="Times New Roman" w:hAnsi="Times New Roman"/>
                <w:sz w:val="24"/>
              </w:rPr>
              <w:t>Шайдуллина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Ч.М</w:t>
            </w:r>
          </w:p>
        </w:tc>
      </w:tr>
    </w:tbl>
    <w:p w:rsidR="00086527" w:rsidRDefault="00086527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Участие учителей в республиканских конкурсах </w:t>
      </w: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proofErr w:type="gramStart"/>
      <w:r>
        <w:rPr>
          <w:rFonts w:ascii="Times New Roman" w:hAnsi="Times New Roman"/>
          <w:b/>
          <w:sz w:val="24"/>
        </w:rPr>
        <w:t>конференциях</w:t>
      </w:r>
      <w:proofErr w:type="gramEnd"/>
      <w:r>
        <w:rPr>
          <w:rFonts w:ascii="Times New Roman" w:hAnsi="Times New Roman"/>
          <w:b/>
          <w:sz w:val="24"/>
        </w:rPr>
        <w:t>, чтениях)</w:t>
      </w: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2021/2022 учебном году</w:t>
      </w:r>
    </w:p>
    <w:p w:rsidR="00086527" w:rsidRDefault="00086527">
      <w:pPr>
        <w:spacing w:after="0" w:line="240" w:lineRule="auto"/>
        <w:jc w:val="center"/>
        <w:rPr>
          <w:rFonts w:ascii="Times New Roman" w:hAnsi="Times New Roman"/>
          <w:color w:val="FF0000"/>
          <w:sz w:val="24"/>
        </w:rPr>
      </w:pPr>
    </w:p>
    <w:tbl>
      <w:tblPr>
        <w:tblStyle w:val="16"/>
        <w:tblW w:w="10314" w:type="dxa"/>
        <w:tblLayout w:type="fixed"/>
        <w:tblLook w:val="04A0" w:firstRow="1" w:lastRow="0" w:firstColumn="1" w:lastColumn="0" w:noHBand="0" w:noVBand="1"/>
      </w:tblPr>
      <w:tblGrid>
        <w:gridCol w:w="4467"/>
        <w:gridCol w:w="2318"/>
        <w:gridCol w:w="1364"/>
        <w:gridCol w:w="2165"/>
      </w:tblGrid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конкурса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ФИО преподавателя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Место работы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Профессиональные конкурсы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rPr>
                <w:sz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rPr>
                <w:i/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jc w:val="center"/>
              <w:rPr>
                <w:i/>
                <w:sz w:val="24"/>
              </w:rPr>
            </w:pP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widowControl w:val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proofErr w:type="spellStart"/>
            <w:r>
              <w:rPr>
                <w:b/>
                <w:sz w:val="24"/>
              </w:rPr>
              <w:t>нче</w:t>
            </w:r>
            <w:proofErr w:type="spellEnd"/>
            <w:proofErr w:type="gramStart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</w:t>
            </w:r>
            <w:proofErr w:type="gramEnd"/>
            <w:r>
              <w:rPr>
                <w:b/>
                <w:sz w:val="24"/>
              </w:rPr>
              <w:t>өньякүләм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Әдәбимарафон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Фархутдинова Л.Н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i/>
                <w:sz w:val="24"/>
              </w:rPr>
            </w:pPr>
            <w:r>
              <w:rPr>
                <w:color w:val="000000" w:themeColor="text1"/>
                <w:sz w:val="24"/>
              </w:rPr>
              <w:t>МБОУ 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Диплом финалиста-победителя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19нчы </w:t>
            </w:r>
            <w:proofErr w:type="spellStart"/>
            <w:r>
              <w:rPr>
                <w:b/>
                <w:sz w:val="24"/>
              </w:rPr>
              <w:t>дөньякүләм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Әдәбимарафон</w:t>
            </w:r>
            <w:proofErr w:type="spellEnd"/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Фархутдинова Л.Н.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МБОУ 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i/>
                <w:sz w:val="24"/>
              </w:rPr>
              <w:t xml:space="preserve">Диплом </w:t>
            </w:r>
            <w:r>
              <w:rPr>
                <w:sz w:val="24"/>
              </w:rPr>
              <w:t>финалиста-победителя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sz w:val="24"/>
              </w:rPr>
              <w:t>Республиканский конкурс методических материалов «Калейдоскоп безопасности»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МБОУ 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Свидетельство участника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sz w:val="24"/>
              </w:rPr>
              <w:t>III Республиканский конкурс технического и художественного творчества «Ярмарка идей и талантов» в номинации «Я – мастер»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МБОУ 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1 место, диплом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Международный конкурс «Литературное творчество» Формирование татарской национальной культуры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Шайдуллина</w:t>
            </w:r>
            <w:proofErr w:type="spellEnd"/>
            <w:r>
              <w:rPr>
                <w:color w:val="000000" w:themeColor="text1"/>
                <w:sz w:val="24"/>
              </w:rPr>
              <w:t xml:space="preserve"> Ч.М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МБОУ 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1 место, диплом</w:t>
            </w: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color w:val="FF0000"/>
                <w:sz w:val="24"/>
              </w:rPr>
            </w:pPr>
            <w:r>
              <w:rPr>
                <w:b/>
                <w:sz w:val="24"/>
              </w:rPr>
              <w:t>НПК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rPr>
                <w:color w:val="FF0000"/>
                <w:sz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rPr>
                <w:color w:val="FF0000"/>
                <w:sz w:val="24"/>
              </w:rPr>
            </w:pP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contextualSpacing/>
              <w:rPr>
                <w:color w:val="FF0000"/>
                <w:sz w:val="24"/>
              </w:rPr>
            </w:pPr>
          </w:p>
        </w:tc>
      </w:tr>
      <w:tr w:rsidR="00086527" w:rsidTr="000234F1">
        <w:tc>
          <w:tcPr>
            <w:tcW w:w="4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b/>
                <w:sz w:val="24"/>
              </w:rPr>
            </w:pPr>
            <w:r>
              <w:rPr>
                <w:sz w:val="24"/>
              </w:rPr>
              <w:t xml:space="preserve">Международная научно-практическая </w:t>
            </w:r>
            <w:r>
              <w:rPr>
                <w:sz w:val="24"/>
              </w:rPr>
              <w:lastRenderedPageBreak/>
              <w:t xml:space="preserve">конференция «Правовые основы функционирования государственных и региональных языков в условиях </w:t>
            </w:r>
            <w:proofErr w:type="spellStart"/>
            <w:r>
              <w:rPr>
                <w:sz w:val="24"/>
              </w:rPr>
              <w:t>дв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и многоязычия (мировой опят реализации языковой политики в федеральных государствах)»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Фархутдинова Л.Н.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МБОУ </w:t>
            </w:r>
            <w:r>
              <w:rPr>
                <w:color w:val="000000" w:themeColor="text1"/>
                <w:sz w:val="24"/>
              </w:rPr>
              <w:lastRenderedPageBreak/>
              <w:t>«СОШ №2»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lastRenderedPageBreak/>
              <w:t>Сертификат</w:t>
            </w:r>
          </w:p>
        </w:tc>
      </w:tr>
    </w:tbl>
    <w:p w:rsidR="00086527" w:rsidRDefault="00086527">
      <w:pPr>
        <w:spacing w:after="0" w:line="240" w:lineRule="auto"/>
        <w:contextualSpacing/>
        <w:rPr>
          <w:rFonts w:ascii="Times New Roman" w:hAnsi="Times New Roman"/>
          <w:b/>
          <w:sz w:val="24"/>
        </w:rPr>
      </w:pP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Участие учителей в семинарах </w:t>
      </w: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color w:val="FF0000"/>
          <w:sz w:val="24"/>
        </w:rPr>
      </w:pPr>
      <w:r>
        <w:rPr>
          <w:rFonts w:ascii="Times New Roman" w:hAnsi="Times New Roman"/>
          <w:b/>
          <w:sz w:val="24"/>
        </w:rPr>
        <w:t>(проведенные открытые уроки, мастер-классы, мероприятия в муниципальных, республиканских семинарах),</w:t>
      </w:r>
      <w:r>
        <w:rPr>
          <w:rFonts w:ascii="Times New Roman" w:hAnsi="Times New Roman"/>
          <w:b/>
          <w:color w:val="FF000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городских мероприятиях</w:t>
      </w: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2021/ 2022 учебном году</w:t>
      </w:r>
    </w:p>
    <w:p w:rsidR="00086527" w:rsidRDefault="00086527">
      <w:pPr>
        <w:spacing w:after="0" w:line="240" w:lineRule="auto"/>
        <w:rPr>
          <w:rFonts w:ascii="Times New Roman" w:hAnsi="Times New Roman"/>
          <w:sz w:val="24"/>
        </w:rPr>
      </w:pPr>
    </w:p>
    <w:tbl>
      <w:tblPr>
        <w:tblStyle w:val="16"/>
        <w:tblW w:w="10456" w:type="dxa"/>
        <w:tblLayout w:type="fixed"/>
        <w:tblLook w:val="04A0" w:firstRow="1" w:lastRow="0" w:firstColumn="1" w:lastColumn="0" w:noHBand="0" w:noVBand="1"/>
      </w:tblPr>
      <w:tblGrid>
        <w:gridCol w:w="2943"/>
        <w:gridCol w:w="1345"/>
        <w:gridCol w:w="1749"/>
        <w:gridCol w:w="1345"/>
        <w:gridCol w:w="3074"/>
      </w:tblGrid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Тема семинара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Дата и место проведения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ФИО преподавателя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sz w:val="24"/>
              </w:rPr>
            </w:pPr>
            <w:r>
              <w:rPr>
                <w:sz w:val="24"/>
              </w:rPr>
              <w:t>Место работы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ВЫСТУПЛЕНИЯ</w:t>
            </w:r>
          </w:p>
          <w:p w:rsidR="00086527" w:rsidRDefault="000234F1">
            <w:pPr>
              <w:contextualSpacing/>
              <w:jc w:val="center"/>
              <w:rPr>
                <w:color w:val="FF0000"/>
                <w:sz w:val="24"/>
              </w:rPr>
            </w:pPr>
            <w:r>
              <w:rPr>
                <w:sz w:val="24"/>
              </w:rPr>
              <w:t>Тема проведенного урока, мастер-класса, мероприятия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  <w:highlight w:val="yellow"/>
              </w:rPr>
            </w:pPr>
            <w:r>
              <w:rPr>
                <w:sz w:val="24"/>
              </w:rPr>
              <w:t>Тема урока “</w:t>
            </w:r>
            <w:proofErr w:type="spellStart"/>
            <w:r>
              <w:rPr>
                <w:sz w:val="24"/>
              </w:rPr>
              <w:t>Бакчада</w:t>
            </w:r>
            <w:proofErr w:type="spellEnd"/>
            <w:r>
              <w:rPr>
                <w:sz w:val="24"/>
              </w:rPr>
              <w:t>”/ “В саду”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“</w:t>
            </w:r>
            <w:proofErr w:type="spellStart"/>
            <w:r>
              <w:rPr>
                <w:sz w:val="24"/>
              </w:rPr>
              <w:t>Тылсымлы</w:t>
            </w:r>
            <w:proofErr w:type="spellEnd"/>
            <w:r>
              <w:rPr>
                <w:sz w:val="24"/>
              </w:rPr>
              <w:t xml:space="preserve"> кар </w:t>
            </w:r>
            <w:proofErr w:type="spellStart"/>
            <w:r>
              <w:rPr>
                <w:sz w:val="24"/>
              </w:rPr>
              <w:t>йомарламы</w:t>
            </w:r>
            <w:proofErr w:type="spellEnd"/>
            <w:r>
              <w:rPr>
                <w:sz w:val="24"/>
              </w:rPr>
              <w:t xml:space="preserve">”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“</w:t>
            </w:r>
            <w:proofErr w:type="spellStart"/>
            <w:r>
              <w:rPr>
                <w:sz w:val="24"/>
              </w:rPr>
              <w:t>Галәм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гизү</w:t>
            </w:r>
            <w:proofErr w:type="spellEnd"/>
            <w:r>
              <w:rPr>
                <w:sz w:val="24"/>
              </w:rPr>
              <w:t>”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Язучы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Минзифа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Ә</w:t>
            </w:r>
            <w:proofErr w:type="gramStart"/>
            <w:r>
              <w:rPr>
                <w:sz w:val="24"/>
              </w:rPr>
              <w:t>хм</w:t>
            </w:r>
            <w:proofErr w:type="gramEnd"/>
            <w:r>
              <w:rPr>
                <w:sz w:val="24"/>
              </w:rPr>
              <w:t>әтшина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белән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очрашу</w:t>
            </w:r>
            <w:proofErr w:type="spellEnd"/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теллә</w:t>
            </w:r>
            <w:proofErr w:type="gramStart"/>
            <w:r>
              <w:rPr>
                <w:sz w:val="24"/>
              </w:rPr>
              <w:t>р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һәм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халыклар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бердәмлеге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елын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йомгаклау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семинарга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нәтиҗә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ясау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Шарипова</w:t>
            </w:r>
            <w:proofErr w:type="spellEnd"/>
            <w:r>
              <w:rPr>
                <w:sz w:val="24"/>
              </w:rPr>
              <w:t xml:space="preserve"> Э.Т.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Тема урока «</w:t>
            </w:r>
            <w:proofErr w:type="spellStart"/>
            <w:r>
              <w:rPr>
                <w:sz w:val="24"/>
              </w:rPr>
              <w:t>Чисталык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өхтә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кыз</w:t>
            </w:r>
            <w:proofErr w:type="spellEnd"/>
            <w:r>
              <w:rPr>
                <w:sz w:val="24"/>
              </w:rPr>
              <w:t xml:space="preserve">.”/ «Чистота. </w:t>
            </w:r>
            <w:proofErr w:type="spellStart"/>
            <w:r>
              <w:rPr>
                <w:sz w:val="24"/>
              </w:rPr>
              <w:t>Алсу</w:t>
            </w:r>
            <w:proofErr w:type="spellEnd"/>
            <w:r>
              <w:rPr>
                <w:sz w:val="24"/>
              </w:rPr>
              <w:t>-аккуратная девочка</w:t>
            </w:r>
            <w:proofErr w:type="gramStart"/>
            <w:r>
              <w:rPr>
                <w:sz w:val="24"/>
              </w:rPr>
              <w:t xml:space="preserve">.» </w:t>
            </w:r>
            <w:proofErr w:type="gramEnd"/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  <w:p w:rsidR="00086527" w:rsidRDefault="00086527">
            <w:pPr>
              <w:contextualSpacing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Выступление «</w:t>
            </w:r>
            <w:proofErr w:type="spellStart"/>
            <w:r>
              <w:rPr>
                <w:sz w:val="24"/>
              </w:rPr>
              <w:t>Мәктә</w:t>
            </w:r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укучыларында</w:t>
            </w:r>
            <w:proofErr w:type="spellEnd"/>
            <w:r>
              <w:rPr>
                <w:sz w:val="24"/>
              </w:rPr>
              <w:t xml:space="preserve"> татар </w:t>
            </w:r>
            <w:proofErr w:type="spellStart"/>
            <w:r>
              <w:rPr>
                <w:sz w:val="24"/>
              </w:rPr>
              <w:t>телен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өйрәнүгә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уңай</w:t>
            </w:r>
            <w:proofErr w:type="spellEnd"/>
            <w:r>
              <w:rPr>
                <w:sz w:val="24"/>
              </w:rPr>
              <w:t xml:space="preserve"> мотивация </w:t>
            </w:r>
            <w:proofErr w:type="spellStart"/>
            <w:r>
              <w:rPr>
                <w:sz w:val="24"/>
              </w:rPr>
              <w:t>тудыру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юллары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Пути формирования у школьников положительной мотивации к изучению татарского языка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8.12.2021 МБОУ “СОШ №2”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Ч.М.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Мероприятие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телем-иркә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гөлем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 xml:space="preserve">«Современные подходы к преподаванию татарского языка и литературы в общеобразовательных организациях с обучением </w:t>
            </w:r>
            <w:r>
              <w:rPr>
                <w:sz w:val="24"/>
              </w:rPr>
              <w:lastRenderedPageBreak/>
              <w:t>на русском языке»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lastRenderedPageBreak/>
              <w:t>25.11.2021</w:t>
            </w:r>
          </w:p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Казань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«Современные подходы к преподаванию татарского языка и литературы»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Графика мероприятий, посвященных Году родных языков и народного единства.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9.09.2022</w:t>
            </w:r>
          </w:p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Азнакаево</w:t>
            </w:r>
          </w:p>
          <w:p w:rsidR="00086527" w:rsidRDefault="00086527">
            <w:pPr>
              <w:contextualSpacing/>
              <w:rPr>
                <w:sz w:val="24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 Л.Н.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Мастер – класс «активное чтение сказок» для воспитателей и воспитанников ДОУ №1 «колокольчик»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.А</w:t>
            </w:r>
            <w:proofErr w:type="gramEnd"/>
            <w:r>
              <w:rPr>
                <w:sz w:val="24"/>
              </w:rPr>
              <w:t>знакаево</w:t>
            </w:r>
            <w:proofErr w:type="spellEnd"/>
            <w:r>
              <w:rPr>
                <w:sz w:val="24"/>
              </w:rPr>
              <w:t xml:space="preserve"> и учителей и учащихся </w:t>
            </w:r>
            <w:proofErr w:type="spellStart"/>
            <w:r>
              <w:rPr>
                <w:sz w:val="24"/>
              </w:rPr>
              <w:t>Азнакаевской</w:t>
            </w:r>
            <w:proofErr w:type="spellEnd"/>
            <w:r>
              <w:rPr>
                <w:sz w:val="24"/>
              </w:rPr>
              <w:t xml:space="preserve"> школы №1 на базе </w:t>
            </w:r>
            <w:proofErr w:type="spellStart"/>
            <w:r>
              <w:rPr>
                <w:sz w:val="24"/>
              </w:rPr>
              <w:t>Азнакаевской</w:t>
            </w:r>
            <w:proofErr w:type="spellEnd"/>
            <w:r>
              <w:rPr>
                <w:sz w:val="24"/>
              </w:rPr>
              <w:t xml:space="preserve"> центральной библиотеки 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Межрегиональный форум «Обеспечение развития родных языков в системе поликультурного образования»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13.10.2021 Лениногорск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Шарипова</w:t>
            </w:r>
            <w:proofErr w:type="spellEnd"/>
            <w:r>
              <w:rPr>
                <w:color w:val="000000" w:themeColor="text1"/>
                <w:sz w:val="24"/>
              </w:rPr>
              <w:t xml:space="preserve"> Э.Т.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«Развития родных языков в системе поликультурного образования»</w:t>
            </w:r>
          </w:p>
        </w:tc>
      </w:tr>
      <w:tr w:rsidR="00086527" w:rsidTr="000234F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«Современные подходы к преподаванию татарского языка и литературы в общеобразовательных организациях с обучением на русском языке» (по УМК “</w:t>
            </w:r>
            <w:proofErr w:type="spellStart"/>
            <w:r>
              <w:rPr>
                <w:sz w:val="24"/>
              </w:rPr>
              <w:t>Сәлам</w:t>
            </w:r>
            <w:proofErr w:type="spellEnd"/>
            <w:r>
              <w:rPr>
                <w:sz w:val="24"/>
              </w:rPr>
              <w:t>”)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25.11.2021</w:t>
            </w:r>
          </w:p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Казань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proofErr w:type="spellStart"/>
            <w:r>
              <w:rPr>
                <w:color w:val="000000" w:themeColor="text1"/>
                <w:sz w:val="24"/>
              </w:rPr>
              <w:t>Шарипова</w:t>
            </w:r>
            <w:proofErr w:type="spellEnd"/>
            <w:r>
              <w:rPr>
                <w:color w:val="000000" w:themeColor="text1"/>
                <w:sz w:val="24"/>
              </w:rPr>
              <w:t xml:space="preserve"> Э.Т.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МБОУ “СОШ №2”</w:t>
            </w:r>
          </w:p>
        </w:tc>
        <w:tc>
          <w:tcPr>
            <w:tcW w:w="3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contextualSpacing/>
              <w:rPr>
                <w:sz w:val="24"/>
              </w:rPr>
            </w:pPr>
            <w:r>
              <w:rPr>
                <w:sz w:val="24"/>
              </w:rPr>
              <w:t>«Современные подходы к преподаванию татарского языка и литературы»</w:t>
            </w:r>
          </w:p>
        </w:tc>
      </w:tr>
    </w:tbl>
    <w:p w:rsidR="00086527" w:rsidRDefault="000865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8. </w:t>
      </w:r>
      <w:proofErr w:type="gramStart"/>
      <w:r>
        <w:rPr>
          <w:rFonts w:ascii="Times New Roman" w:hAnsi="Times New Roman"/>
          <w:b/>
          <w:sz w:val="24"/>
        </w:rPr>
        <w:t xml:space="preserve">Участие обучающихся в конкурсах </w:t>
      </w:r>
      <w:proofErr w:type="gramEnd"/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(</w:t>
      </w:r>
      <w:proofErr w:type="gramStart"/>
      <w:r>
        <w:rPr>
          <w:rFonts w:ascii="Times New Roman" w:hAnsi="Times New Roman"/>
          <w:b/>
          <w:sz w:val="24"/>
        </w:rPr>
        <w:t>конференциях</w:t>
      </w:r>
      <w:proofErr w:type="gramEnd"/>
      <w:r>
        <w:rPr>
          <w:rFonts w:ascii="Times New Roman" w:hAnsi="Times New Roman"/>
          <w:b/>
          <w:sz w:val="24"/>
        </w:rPr>
        <w:t xml:space="preserve">, чтениях) </w:t>
      </w:r>
    </w:p>
    <w:p w:rsidR="00086527" w:rsidRDefault="000234F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2021/ 2022 учебном году</w:t>
      </w:r>
    </w:p>
    <w:p w:rsidR="00086527" w:rsidRDefault="0008652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Style w:val="23"/>
        <w:tblW w:w="108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111"/>
        <w:gridCol w:w="1823"/>
        <w:gridCol w:w="1822"/>
        <w:gridCol w:w="1824"/>
        <w:gridCol w:w="1262"/>
      </w:tblGrid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Наименование конкурса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ОУ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 xml:space="preserve">ФИО ученика </w:t>
            </w:r>
            <w:r>
              <w:rPr>
                <w:b/>
                <w:sz w:val="24"/>
              </w:rPr>
              <w:t>(полностью)</w:t>
            </w:r>
            <w:r>
              <w:rPr>
                <w:sz w:val="24"/>
              </w:rPr>
              <w:t>, класс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 xml:space="preserve">ФИО преподавателя </w:t>
            </w:r>
            <w:r>
              <w:rPr>
                <w:b/>
                <w:sz w:val="24"/>
              </w:rPr>
              <w:t>(полностью)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Итог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FF0000"/>
                <w:sz w:val="24"/>
              </w:rPr>
            </w:pPr>
            <w:r>
              <w:rPr>
                <w:b/>
                <w:sz w:val="24"/>
              </w:rPr>
              <w:t>Муниципальные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FF0000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FF0000"/>
                <w:sz w:val="24"/>
              </w:rPr>
            </w:pP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Муниципальный фестиваль детского творчества «Фронтовой концерт» посвященный 77-ой годовщине Победы в Великой Отечественной войне и 100-летию Всесоюзной пионерской организации имени </w:t>
            </w:r>
            <w:proofErr w:type="spellStart"/>
            <w:r>
              <w:rPr>
                <w:color w:val="000000" w:themeColor="text1"/>
                <w:sz w:val="24"/>
              </w:rPr>
              <w:t>В.И.Ленина</w:t>
            </w:r>
            <w:proofErr w:type="spellEnd"/>
            <w:r>
              <w:rPr>
                <w:color w:val="000000" w:themeColor="text1"/>
                <w:sz w:val="24"/>
              </w:rPr>
              <w:t>.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FF0000"/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Театральный коллектив «Память»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Шайдуллина</w:t>
            </w:r>
            <w:proofErr w:type="spellEnd"/>
            <w:r>
              <w:rPr>
                <w:sz w:val="24"/>
              </w:rPr>
              <w:t xml:space="preserve"> Чулпан </w:t>
            </w:r>
            <w:proofErr w:type="spellStart"/>
            <w:r>
              <w:rPr>
                <w:sz w:val="24"/>
              </w:rPr>
              <w:t>Музиповна</w:t>
            </w:r>
            <w:proofErr w:type="spellEnd"/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Диплом 2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b/>
                <w:sz w:val="24"/>
              </w:rPr>
              <w:t>Республиканские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b/>
                <w:sz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</w:tr>
      <w:tr w:rsidR="00086527" w:rsidTr="000234F1">
        <w:trPr>
          <w:trHeight w:val="146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sz w:val="24"/>
              </w:rPr>
              <w:t>Всероссийский онлайн-конкурс художественного чтения 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 - родной язык», г. Магнитогорск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1822" w:type="dxa"/>
            <w:shd w:val="clear" w:color="auto" w:fill="auto"/>
          </w:tcPr>
          <w:p w:rsidR="00086527" w:rsidRDefault="000234F1">
            <w:pPr>
              <w:pStyle w:val="ac"/>
              <w:ind w:left="-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Гадельшина</w:t>
            </w:r>
            <w:proofErr w:type="spellEnd"/>
            <w:r>
              <w:rPr>
                <w:sz w:val="24"/>
              </w:rPr>
              <w:t xml:space="preserve"> Амелия,1а  </w:t>
            </w:r>
          </w:p>
        </w:tc>
        <w:tc>
          <w:tcPr>
            <w:tcW w:w="1824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Фархутдинова Лилия </w:t>
            </w:r>
            <w:proofErr w:type="spellStart"/>
            <w:r>
              <w:rPr>
                <w:color w:val="000000" w:themeColor="text1"/>
                <w:sz w:val="24"/>
              </w:rPr>
              <w:t>Насиховна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086527" w:rsidRDefault="000234F1">
            <w:pPr>
              <w:pStyle w:val="10"/>
              <w:spacing w:before="0"/>
              <w:outlineLvl w:val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Диплом 3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Всероссийский онлайн-конкурс художественного чтения 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тел-родной</w:t>
            </w:r>
            <w:proofErr w:type="gramEnd"/>
            <w:r>
              <w:rPr>
                <w:sz w:val="24"/>
              </w:rPr>
              <w:t xml:space="preserve"> язык», г. Магнитогорск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1822" w:type="dxa"/>
            <w:shd w:val="clear" w:color="auto" w:fill="auto"/>
          </w:tcPr>
          <w:p w:rsidR="00086527" w:rsidRDefault="000234F1">
            <w:pPr>
              <w:pStyle w:val="ac"/>
              <w:ind w:left="-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Билалов</w:t>
            </w:r>
            <w:proofErr w:type="spellEnd"/>
            <w:r>
              <w:rPr>
                <w:sz w:val="24"/>
              </w:rPr>
              <w:t xml:space="preserve">   Рузиль,1а</w:t>
            </w:r>
          </w:p>
        </w:tc>
        <w:tc>
          <w:tcPr>
            <w:tcW w:w="1824" w:type="dxa"/>
            <w:shd w:val="clear" w:color="auto" w:fill="auto"/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Фархутдинова</w:t>
            </w:r>
          </w:p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Лилия </w:t>
            </w:r>
            <w:proofErr w:type="spellStart"/>
            <w:r>
              <w:rPr>
                <w:color w:val="000000" w:themeColor="text1"/>
                <w:sz w:val="24"/>
              </w:rPr>
              <w:t>Насиховна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086527" w:rsidRDefault="000234F1">
            <w:pPr>
              <w:pStyle w:val="10"/>
              <w:spacing w:before="0"/>
              <w:outlineLvl w:val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Диплом 2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Всероссийский онлайн-конкурс художественного чтения 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 - родной язык», г. Магнитогорск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1822" w:type="dxa"/>
            <w:shd w:val="clear" w:color="auto" w:fill="auto"/>
          </w:tcPr>
          <w:p w:rsidR="00086527" w:rsidRDefault="000234F1">
            <w:pPr>
              <w:pStyle w:val="ac"/>
              <w:ind w:left="-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Шарафиева</w:t>
            </w:r>
            <w:proofErr w:type="spellEnd"/>
            <w:r>
              <w:rPr>
                <w:sz w:val="24"/>
              </w:rPr>
              <w:t xml:space="preserve"> Рания,6а</w:t>
            </w:r>
          </w:p>
        </w:tc>
        <w:tc>
          <w:tcPr>
            <w:tcW w:w="1824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Фархутдинова Лилия </w:t>
            </w:r>
            <w:proofErr w:type="spellStart"/>
            <w:r>
              <w:rPr>
                <w:color w:val="000000" w:themeColor="text1"/>
                <w:sz w:val="24"/>
              </w:rPr>
              <w:t>Насиховна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086527" w:rsidRDefault="000234F1">
            <w:pPr>
              <w:pStyle w:val="10"/>
              <w:spacing w:before="0"/>
              <w:outlineLvl w:val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Диплом 1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Всероссийский онлайн-конкурс художественного чтения 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 - родной язык», г. Магнитогорск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МБОУ “СОШ №2”</w:t>
            </w:r>
          </w:p>
        </w:tc>
        <w:tc>
          <w:tcPr>
            <w:tcW w:w="1822" w:type="dxa"/>
            <w:shd w:val="clear" w:color="auto" w:fill="auto"/>
          </w:tcPr>
          <w:p w:rsidR="00086527" w:rsidRDefault="000234F1">
            <w:pPr>
              <w:pStyle w:val="ac"/>
              <w:ind w:left="-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Хуснуллин</w:t>
            </w:r>
            <w:proofErr w:type="spellEnd"/>
            <w:r>
              <w:rPr>
                <w:sz w:val="24"/>
              </w:rPr>
              <w:t xml:space="preserve"> Данияр,6а</w:t>
            </w:r>
          </w:p>
        </w:tc>
        <w:tc>
          <w:tcPr>
            <w:tcW w:w="1824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Фархутдинова Лилия </w:t>
            </w:r>
            <w:proofErr w:type="spellStart"/>
            <w:r>
              <w:rPr>
                <w:color w:val="000000" w:themeColor="text1"/>
                <w:sz w:val="24"/>
              </w:rPr>
              <w:t>Насиховна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086527" w:rsidRDefault="000234F1">
            <w:pPr>
              <w:pStyle w:val="10"/>
              <w:spacing w:before="0"/>
              <w:outlineLvl w:val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Лауреат 3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sz w:val="24"/>
              </w:rPr>
              <w:t>Всероссийский онлайн-конкурс художественного чтения 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тел - родной язык», г. Магнитогорск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color w:val="000000" w:themeColor="text1"/>
                <w:sz w:val="24"/>
              </w:rPr>
            </w:pPr>
            <w:r>
              <w:rPr>
                <w:sz w:val="24"/>
              </w:rPr>
              <w:t>МБОУ “СОШ № 2”</w:t>
            </w:r>
          </w:p>
        </w:tc>
        <w:tc>
          <w:tcPr>
            <w:tcW w:w="1822" w:type="dxa"/>
            <w:shd w:val="clear" w:color="auto" w:fill="auto"/>
          </w:tcPr>
          <w:p w:rsidR="00086527" w:rsidRDefault="000234F1">
            <w:pPr>
              <w:pStyle w:val="ac"/>
              <w:ind w:left="-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Нуруллин</w:t>
            </w:r>
            <w:proofErr w:type="spellEnd"/>
            <w:r>
              <w:rPr>
                <w:sz w:val="24"/>
              </w:rPr>
              <w:t xml:space="preserve"> Ильмир,6а</w:t>
            </w:r>
          </w:p>
        </w:tc>
        <w:tc>
          <w:tcPr>
            <w:tcW w:w="1824" w:type="dxa"/>
            <w:shd w:val="clear" w:color="auto" w:fill="auto"/>
          </w:tcPr>
          <w:p w:rsidR="00086527" w:rsidRDefault="000234F1">
            <w:pPr>
              <w:rPr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Фархутдинова Лилия </w:t>
            </w:r>
            <w:proofErr w:type="spellStart"/>
            <w:r>
              <w:rPr>
                <w:color w:val="000000" w:themeColor="text1"/>
                <w:sz w:val="24"/>
              </w:rPr>
              <w:t>Насиховна</w:t>
            </w:r>
            <w:proofErr w:type="spellEnd"/>
          </w:p>
        </w:tc>
        <w:tc>
          <w:tcPr>
            <w:tcW w:w="1262" w:type="dxa"/>
            <w:shd w:val="clear" w:color="auto" w:fill="auto"/>
          </w:tcPr>
          <w:p w:rsidR="00086527" w:rsidRDefault="000234F1">
            <w:pPr>
              <w:pStyle w:val="10"/>
              <w:spacing w:before="0"/>
              <w:outlineLvl w:val="0"/>
              <w:rPr>
                <w:rFonts w:ascii="Times New Roman" w:hAnsi="Times New Roman"/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Диплом 2 степени</w:t>
            </w:r>
          </w:p>
        </w:tc>
      </w:tr>
      <w:tr w:rsidR="00086527" w:rsidTr="000234F1">
        <w:trPr>
          <w:trHeight w:val="146"/>
        </w:trPr>
        <w:tc>
          <w:tcPr>
            <w:tcW w:w="4111" w:type="dxa"/>
            <w:shd w:val="clear" w:color="auto" w:fill="auto"/>
          </w:tcPr>
          <w:p w:rsidR="00086527" w:rsidRDefault="000234F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Международные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color w:val="000000" w:themeColor="text1"/>
                <w:sz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sz w:val="24"/>
              </w:rPr>
            </w:pPr>
          </w:p>
        </w:tc>
      </w:tr>
    </w:tbl>
    <w:p w:rsidR="00086527" w:rsidRDefault="00086527">
      <w:pPr>
        <w:rPr>
          <w:rFonts w:ascii="Times New Roman" w:hAnsi="Times New Roman"/>
          <w:sz w:val="24"/>
        </w:rPr>
      </w:pPr>
    </w:p>
    <w:p w:rsidR="00086527" w:rsidRDefault="00086527">
      <w:pPr>
        <w:rPr>
          <w:rFonts w:ascii="Times New Roman" w:hAnsi="Times New Roman"/>
          <w:sz w:val="24"/>
        </w:rPr>
      </w:pPr>
    </w:p>
    <w:p w:rsidR="00086527" w:rsidRDefault="000234F1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9.  Учебно-методическое и информационно-технологическое обеспечение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1045"/>
        <w:gridCol w:w="5784"/>
        <w:gridCol w:w="2017"/>
        <w:gridCol w:w="1076"/>
      </w:tblGrid>
      <w:tr w:rsidR="00086527"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Классы</w:t>
            </w:r>
          </w:p>
        </w:tc>
        <w:tc>
          <w:tcPr>
            <w:tcW w:w="7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Учебники, авторы/ татарский язык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 издания</w:t>
            </w:r>
          </w:p>
        </w:tc>
      </w:tr>
      <w:tr w:rsidR="00086527"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/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Русские группы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Татарские группы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Күңелле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Н.Г.Галиева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2012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Күңелле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Н.Г.Галиева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Г.М.Ахметзянова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Күңелле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Г.М.Ахметзянова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Л.А.Гиниятуллина</w:t>
            </w:r>
            <w:proofErr w:type="spellEnd"/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2013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теле,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</w:t>
            </w:r>
            <w:r w:rsidR="00553F62">
              <w:rPr>
                <w:rFonts w:ascii="Times New Roman" w:hAnsi="Times New Roman"/>
                <w:sz w:val="24"/>
              </w:rPr>
              <w:t>д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Г.М.Ахметзянова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Л.А.Гиниятуллина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Г.М.Ахметзянова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Р.З.Назипова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Р.Л.Малафеева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Р.Л.Малафеева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gramStart"/>
            <w:r>
              <w:rPr>
                <w:rFonts w:ascii="Times New Roman" w:hAnsi="Times New Roman"/>
                <w:sz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Р.Л.Малафеева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2016</w:t>
            </w: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Татарская литература</w:t>
            </w: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 класс</w:t>
            </w:r>
          </w:p>
        </w:tc>
        <w:tc>
          <w:tcPr>
            <w:tcW w:w="5784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</w:rPr>
              <w:t>әдәбияты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Ә.</w:t>
            </w:r>
            <w:proofErr w:type="gramEnd"/>
            <w:r>
              <w:rPr>
                <w:rFonts w:ascii="Times New Roman" w:hAnsi="Times New Roman"/>
                <w:sz w:val="24"/>
              </w:rPr>
              <w:t>Р.Мотигуллина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Р.Г.Ханнанов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,. </w:t>
            </w:r>
            <w:proofErr w:type="spellStart"/>
            <w:r>
              <w:rPr>
                <w:rFonts w:ascii="Times New Roman" w:hAnsi="Times New Roman"/>
                <w:sz w:val="24"/>
              </w:rPr>
              <w:t>Л.К.Хисматова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 класс</w:t>
            </w:r>
          </w:p>
        </w:tc>
        <w:tc>
          <w:tcPr>
            <w:tcW w:w="5784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</w:rPr>
              <w:t>әдәбияты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Ә.</w:t>
            </w:r>
            <w:proofErr w:type="gramEnd"/>
            <w:r>
              <w:rPr>
                <w:rFonts w:ascii="Times New Roman" w:hAnsi="Times New Roman"/>
                <w:sz w:val="24"/>
              </w:rPr>
              <w:t>Р.Мотигуллина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Р.Г.Ханнанов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Э.Х.Гизатуллина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2014</w:t>
            </w: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 класс</w:t>
            </w:r>
          </w:p>
        </w:tc>
        <w:tc>
          <w:tcPr>
            <w:tcW w:w="5784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</w:rPr>
              <w:t>әдәбияты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Ә.</w:t>
            </w:r>
            <w:proofErr w:type="gramEnd"/>
            <w:r>
              <w:rPr>
                <w:rFonts w:ascii="Times New Roman" w:hAnsi="Times New Roman"/>
                <w:sz w:val="24"/>
              </w:rPr>
              <w:t>Р.Мотигуллина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Р.Г.Ханнанов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Г.Г.Мулласалихова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5784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</w:rPr>
              <w:t>әдәбияты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Ә.</w:t>
            </w:r>
            <w:proofErr w:type="gramEnd"/>
            <w:r>
              <w:rPr>
                <w:rFonts w:ascii="Times New Roman" w:hAnsi="Times New Roman"/>
                <w:sz w:val="24"/>
              </w:rPr>
              <w:t>Р.Мотигуллина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Р.Г.Хааннанов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Р.Х.Валиуллина</w:t>
            </w:r>
            <w:proofErr w:type="spellEnd"/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2015</w:t>
            </w:r>
          </w:p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5784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Татар </w:t>
            </w:r>
            <w:proofErr w:type="spellStart"/>
            <w:r>
              <w:rPr>
                <w:rFonts w:ascii="Times New Roman" w:hAnsi="Times New Roman"/>
                <w:sz w:val="24"/>
              </w:rPr>
              <w:t>әдәбияты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Ә.</w:t>
            </w:r>
            <w:proofErr w:type="gramEnd"/>
            <w:r>
              <w:rPr>
                <w:rFonts w:ascii="Times New Roman" w:hAnsi="Times New Roman"/>
                <w:sz w:val="24"/>
              </w:rPr>
              <w:t>Р.Мотигуллина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Р.Г.Хааннанов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</w:rPr>
              <w:t>Х.Х.Хуснуллина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2016</w:t>
            </w: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  <w:tr w:rsidR="00086527">
        <w:tc>
          <w:tcPr>
            <w:tcW w:w="1045" w:type="dxa"/>
          </w:tcPr>
          <w:p w:rsidR="00086527" w:rsidRDefault="000234F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 класс</w:t>
            </w:r>
          </w:p>
        </w:tc>
        <w:tc>
          <w:tcPr>
            <w:tcW w:w="5784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17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076" w:type="dxa"/>
          </w:tcPr>
          <w:p w:rsidR="00086527" w:rsidRDefault="00086527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086527" w:rsidRDefault="00086527">
      <w:pPr>
        <w:rPr>
          <w:rFonts w:ascii="Times New Roman" w:hAnsi="Times New Roman"/>
          <w:sz w:val="24"/>
        </w:rPr>
      </w:pPr>
    </w:p>
    <w:p w:rsidR="00086527" w:rsidRDefault="000234F1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10. Проблемы ШМО и пути решения</w:t>
      </w:r>
    </w:p>
    <w:p w:rsidR="00086527" w:rsidRDefault="000234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Проблема  состоит в том, что в этом году  по сравнению с предыдущими годами прослеживается низкая активность учителей и учащихся в участии в   очных муниципальных, республиканских конкурсах</w:t>
      </w:r>
      <w:proofErr w:type="gramStart"/>
      <w:r>
        <w:rPr>
          <w:rFonts w:ascii="Times New Roman" w:hAnsi="Times New Roman"/>
          <w:sz w:val="24"/>
        </w:rPr>
        <w:t xml:space="preserve"> ,</w:t>
      </w:r>
      <w:proofErr w:type="gramEnd"/>
      <w:r>
        <w:rPr>
          <w:rFonts w:ascii="Times New Roman" w:hAnsi="Times New Roman"/>
          <w:sz w:val="24"/>
        </w:rPr>
        <w:t xml:space="preserve"> конференциях, чтениях и олимпиадах. </w:t>
      </w:r>
    </w:p>
    <w:p w:rsidR="00086527" w:rsidRDefault="00086527">
      <w:pPr>
        <w:pStyle w:val="a7"/>
        <w:rPr>
          <w:rFonts w:ascii="Times New Roman" w:hAnsi="Times New Roman"/>
          <w:sz w:val="24"/>
        </w:rPr>
      </w:pPr>
    </w:p>
    <w:p w:rsidR="00086527" w:rsidRDefault="000234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Таким образом, анализ работы школы по национальному образованию за 2021-2022  учебный год позволил выявить следующие проблемы:</w:t>
      </w:r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Недостаток или неэффективность индивидуального подхода к  учащимся, имеющим одну «3» либо одну «4» по родному татарскому языку либо по  родной татарской литературе.</w:t>
      </w:r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Низкая активность учителей и учащихся в участии в конкурсах</w:t>
      </w:r>
      <w:proofErr w:type="gramStart"/>
      <w:r>
        <w:rPr>
          <w:rFonts w:ascii="Times New Roman" w:hAnsi="Times New Roman"/>
          <w:sz w:val="24"/>
        </w:rPr>
        <w:t xml:space="preserve"> .</w:t>
      </w:r>
      <w:proofErr w:type="gramEnd"/>
    </w:p>
    <w:p w:rsidR="00086527" w:rsidRDefault="000234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Исходя из вышеизложенного, главными задачами на 2021-2022 учебного года считать: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Изучение индивидуальных особенностей каждого ученика.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2.Приобщение учащихся к изучению традиций, обычаев, культуры своего народа, интереса к этнокультурным общениям с представителями других народов, населяющих нашу республику.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3.Воспитание толерантности.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4.Формирование нравственных понятий, навыков поведения.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Развитие устной и письменной речи и творческих способностей у учащихся.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6.Совершенствовать педагогическое мастерство,  активизировать обобщение  и распространение  опыта  работы лучших учителей через участие в научно-практических конференциях, семинарах, конкурсах.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Задачи на следующий учебный год: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Изучение индивидуальных особенностей каждого ученика.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2.Приобщение учащихся к изучению традиций, обычаев, культуры своего народа, интереса к этнокультурным общениям с представителями других народов, населяющих нашу республику.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3.Воспитание толерантности.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4.Формирование нравственных понятий, навыков поведения.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Развитие устной и письменной речи и творческих способностей у учащихся.</w:t>
      </w:r>
    </w:p>
    <w:p w:rsidR="00086527" w:rsidRDefault="000234F1">
      <w:pPr>
        <w:pStyle w:val="a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6.Совершенствовать педагогическое мастерство,  активизировать обобщение  и распространение  опыта  работы лучших учителей через участие в научно-практических конференциях, семинарах, конкурсах.</w:t>
      </w:r>
    </w:p>
    <w:p w:rsidR="00086527" w:rsidRDefault="00086527">
      <w:pPr>
        <w:rPr>
          <w:rFonts w:ascii="Times New Roman" w:hAnsi="Times New Roman"/>
          <w:b/>
          <w:sz w:val="24"/>
        </w:rPr>
      </w:pPr>
    </w:p>
    <w:p w:rsidR="00AD51A9" w:rsidRPr="00AD51A9" w:rsidRDefault="00AD51A9">
      <w:pPr>
        <w:rPr>
          <w:rFonts w:ascii="Times New Roman" w:hAnsi="Times New Roman"/>
          <w:sz w:val="24"/>
        </w:rPr>
      </w:pPr>
      <w:r w:rsidRPr="00AD51A9">
        <w:rPr>
          <w:rFonts w:ascii="Times New Roman" w:hAnsi="Times New Roman"/>
          <w:sz w:val="24"/>
        </w:rPr>
        <w:t xml:space="preserve">Заместитель директора по УР        МБОУ «СОШ №2»                                </w:t>
      </w:r>
      <w:proofErr w:type="spellStart"/>
      <w:r w:rsidRPr="00AD51A9">
        <w:rPr>
          <w:rFonts w:ascii="Times New Roman" w:hAnsi="Times New Roman"/>
          <w:sz w:val="24"/>
        </w:rPr>
        <w:t>Л.Н.Фархутдинова</w:t>
      </w:r>
      <w:proofErr w:type="spellEnd"/>
    </w:p>
    <w:p w:rsidR="00086527" w:rsidRDefault="000234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Руководитель ШМО </w:t>
      </w:r>
    </w:p>
    <w:p w:rsidR="00086527" w:rsidRDefault="000234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учителей родного языка и литературы  МБОУ «СОШ №2»                                       </w:t>
      </w:r>
      <w:proofErr w:type="spellStart"/>
      <w:r>
        <w:rPr>
          <w:rFonts w:ascii="Times New Roman" w:hAnsi="Times New Roman"/>
          <w:sz w:val="24"/>
        </w:rPr>
        <w:t>Шарипова</w:t>
      </w:r>
      <w:proofErr w:type="spellEnd"/>
      <w:r>
        <w:rPr>
          <w:rFonts w:ascii="Times New Roman" w:hAnsi="Times New Roman"/>
          <w:sz w:val="24"/>
        </w:rPr>
        <w:t xml:space="preserve"> Э.Т.                </w:t>
      </w:r>
    </w:p>
    <w:p w:rsidR="00086527" w:rsidRDefault="00086527">
      <w:pPr>
        <w:rPr>
          <w:rFonts w:ascii="Times New Roman" w:hAnsi="Times New Roman"/>
          <w:sz w:val="28"/>
        </w:rPr>
      </w:pPr>
    </w:p>
    <w:sectPr w:rsidR="00086527">
      <w:pgSz w:w="11906" w:h="16838"/>
      <w:pgMar w:top="426" w:right="850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086527"/>
    <w:rsid w:val="000234F1"/>
    <w:rsid w:val="00086527"/>
    <w:rsid w:val="00553F62"/>
    <w:rsid w:val="00A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ody Text"/>
    <w:basedOn w:val="a"/>
    <w:link w:val="a6"/>
    <w:pPr>
      <w:widowControl w:val="0"/>
      <w:spacing w:after="0" w:line="240" w:lineRule="auto"/>
    </w:pPr>
    <w:rPr>
      <w:rFonts w:ascii="Times New Roman" w:hAnsi="Times New Roman"/>
      <w:i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sz w:val="24"/>
    </w:rPr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3">
    <w:name w:val="Гиперссылка1"/>
    <w:basedOn w:val="12"/>
    <w:link w:val="ab"/>
    <w:rPr>
      <w:color w:val="0000FF" w:themeColor="hyperlink"/>
      <w:u w:val="single"/>
    </w:rPr>
  </w:style>
  <w:style w:type="character" w:styleId="ab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="Cambria" w:hAnsi="Cambria"/>
      <w:b/>
      <w:color w:val="365F91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a5">
    <w:name w:val="Body Text"/>
    <w:basedOn w:val="a"/>
    <w:link w:val="a6"/>
    <w:pPr>
      <w:widowControl w:val="0"/>
      <w:spacing w:after="0" w:line="240" w:lineRule="auto"/>
    </w:pPr>
    <w:rPr>
      <w:rFonts w:ascii="Times New Roman" w:hAnsi="Times New Roman"/>
      <w:i/>
      <w:sz w:val="24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  <w:i/>
      <w:sz w:val="24"/>
    </w:rPr>
  </w:style>
  <w:style w:type="paragraph" w:styleId="a7">
    <w:name w:val="No Spacing"/>
    <w:link w:val="a8"/>
    <w:pPr>
      <w:spacing w:after="0" w:line="240" w:lineRule="auto"/>
    </w:pPr>
  </w:style>
  <w:style w:type="character" w:customStyle="1" w:styleId="a8">
    <w:name w:val="Без интервала Знак"/>
    <w:link w:val="a7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basedOn w:val="1"/>
    <w:link w:val="10"/>
    <w:rPr>
      <w:rFonts w:ascii="Cambria" w:hAnsi="Cambria"/>
      <w:b/>
      <w:color w:val="365F91"/>
      <w:sz w:val="28"/>
    </w:rPr>
  </w:style>
  <w:style w:type="paragraph" w:customStyle="1" w:styleId="13">
    <w:name w:val="Гиперссылка1"/>
    <w:basedOn w:val="12"/>
    <w:link w:val="ab"/>
    <w:rPr>
      <w:color w:val="0000FF" w:themeColor="hyperlink"/>
      <w:u w:val="single"/>
    </w:rPr>
  </w:style>
  <w:style w:type="character" w:styleId="ab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c">
    <w:name w:val="List Paragraph"/>
    <w:basedOn w:val="a"/>
    <w:link w:val="ad"/>
    <w:pPr>
      <w:ind w:left="720"/>
      <w:contextualSpacing/>
    </w:pPr>
  </w:style>
  <w:style w:type="character" w:customStyle="1" w:styleId="ad">
    <w:name w:val="Абзац списка Знак"/>
    <w:basedOn w:val="1"/>
    <w:link w:val="ac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Pr>
      <w:rFonts w:ascii="XO Thames" w:hAnsi="XO Thames"/>
      <w:i/>
      <w:sz w:val="24"/>
    </w:rPr>
  </w:style>
  <w:style w:type="paragraph" w:styleId="af0">
    <w:name w:val="Title"/>
    <w:next w:val="a"/>
    <w:link w:val="a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1">
    <w:name w:val="Название Знак"/>
    <w:link w:val="a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23">
    <w:name w:val="Сетка таблицы2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2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2578</Words>
  <Characters>14696</Characters>
  <Application>Microsoft Office Word</Application>
  <DocSecurity>0</DocSecurity>
  <Lines>122</Lines>
  <Paragraphs>34</Paragraphs>
  <ScaleCrop>false</ScaleCrop>
  <Company/>
  <LinksUpToDate>false</LinksUpToDate>
  <CharactersWithSpaces>17240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</cp:lastModifiedBy>
  <cp:revision>6</cp:revision>
  <dcterms:created xsi:type="dcterms:W3CDTF">2022-07-02T05:39:00Z</dcterms:created>
  <dcterms:modified xsi:type="dcterms:W3CDTF">2022-09-29T06:11:00Z</dcterms:modified>
</cp:coreProperties>
</file>